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D4" w:rsidRPr="003A0CA1" w:rsidRDefault="00811B0C" w:rsidP="00811B0C">
      <w:pPr>
        <w:pStyle w:val="Nadpis1"/>
        <w:spacing w:before="0" w:after="0" w:line="240" w:lineRule="auto"/>
        <w:rPr>
          <w:rFonts w:ascii="Calibri" w:hAnsi="Calibri" w:cs="Calibri"/>
          <w:sz w:val="28"/>
          <w:szCs w:val="28"/>
        </w:rPr>
      </w:pPr>
      <w:r w:rsidRPr="003A0CA1">
        <w:rPr>
          <w:rFonts w:ascii="Calibri" w:hAnsi="Calibri" w:cs="Calibri"/>
          <w:sz w:val="28"/>
          <w:szCs w:val="28"/>
        </w:rPr>
        <w:t xml:space="preserve">MAS MALOHONT podporí </w:t>
      </w:r>
      <w:r w:rsidR="00C823D6">
        <w:rPr>
          <w:rFonts w:ascii="Calibri" w:hAnsi="Calibri" w:cs="Calibri"/>
          <w:sz w:val="28"/>
          <w:szCs w:val="28"/>
        </w:rPr>
        <w:t>mladých a malých poľnohospodárov</w:t>
      </w:r>
    </w:p>
    <w:p w:rsidR="003A0CA1" w:rsidRPr="00C823D6" w:rsidRDefault="003A0CA1" w:rsidP="00C823D6">
      <w:pPr>
        <w:pStyle w:val="Normlnywebov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A6513" w:rsidRPr="00C823D6" w:rsidRDefault="00BA6513" w:rsidP="00C823D6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i/>
          <w:iCs/>
          <w:sz w:val="22"/>
          <w:szCs w:val="22"/>
        </w:rPr>
      </w:pPr>
      <w:r w:rsidRPr="00C823D6">
        <w:rPr>
          <w:rFonts w:ascii="Calibri" w:hAnsi="Calibri" w:cs="Calibri"/>
          <w:i/>
          <w:iCs/>
          <w:sz w:val="22"/>
          <w:szCs w:val="22"/>
        </w:rPr>
        <w:t xml:space="preserve">Miestna akčná skupina MALOHONT vyhlásila dve výzvy na predkladanie projektov, ktoré sú určené pre poľnohospodárov. Na podporu mladých poľnohospodárov je vyčlenených 200 000 eur a </w:t>
      </w:r>
      <w:r w:rsidR="00C823D6" w:rsidRPr="00C823D6">
        <w:rPr>
          <w:rFonts w:ascii="Calibri" w:hAnsi="Calibri" w:cs="Calibri"/>
          <w:i/>
          <w:iCs/>
          <w:sz w:val="22"/>
          <w:szCs w:val="22"/>
        </w:rPr>
        <w:t>pre</w:t>
      </w:r>
      <w:r w:rsidRPr="00C823D6">
        <w:rPr>
          <w:rFonts w:ascii="Calibri" w:hAnsi="Calibri" w:cs="Calibri"/>
          <w:i/>
          <w:iCs/>
          <w:sz w:val="22"/>
          <w:szCs w:val="22"/>
        </w:rPr>
        <w:t xml:space="preserve"> podporu malých poľnohospodárov je určených 30 000 eur. Ak sa chcete o podmienkach získania podpory dozvedieť viac, príďte </w:t>
      </w:r>
      <w:r w:rsidR="00912B41" w:rsidRPr="00912B41">
        <w:rPr>
          <w:rFonts w:ascii="Calibri" w:hAnsi="Calibri" w:cs="Calibri"/>
          <w:i/>
          <w:iCs/>
          <w:color w:val="FF0000"/>
          <w:sz w:val="22"/>
          <w:szCs w:val="22"/>
        </w:rPr>
        <w:t>2</w:t>
      </w:r>
      <w:r w:rsidRPr="00912B41">
        <w:rPr>
          <w:rFonts w:ascii="Calibri" w:hAnsi="Calibri" w:cs="Calibri"/>
          <w:i/>
          <w:iCs/>
          <w:color w:val="FF0000"/>
          <w:sz w:val="22"/>
          <w:szCs w:val="22"/>
        </w:rPr>
        <w:t>. júla</w:t>
      </w:r>
      <w:r w:rsidRPr="00C823D6">
        <w:rPr>
          <w:rFonts w:ascii="Calibri" w:hAnsi="Calibri" w:cs="Calibri"/>
          <w:i/>
          <w:iCs/>
          <w:sz w:val="22"/>
          <w:szCs w:val="22"/>
        </w:rPr>
        <w:t xml:space="preserve"> na informačný deň k týmto výzvam.</w:t>
      </w:r>
    </w:p>
    <w:p w:rsidR="00C823D6" w:rsidRPr="00C823D6" w:rsidRDefault="00C823D6" w:rsidP="00C823D6">
      <w:pPr>
        <w:pStyle w:val="Normlnywebov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BA6513" w:rsidRPr="00C823D6" w:rsidRDefault="00BA6513" w:rsidP="00C823D6">
      <w:pPr>
        <w:pStyle w:val="Nadpis3"/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823D6">
        <w:rPr>
          <w:rFonts w:ascii="Calibri" w:hAnsi="Calibri" w:cs="Calibri"/>
          <w:sz w:val="22"/>
          <w:szCs w:val="22"/>
        </w:rPr>
        <w:t>Podpora na začatie podnikateľskej činnosti pre mladých poľnohospodárov</w:t>
      </w:r>
    </w:p>
    <w:p w:rsidR="00BA6513" w:rsidRPr="00C823D6" w:rsidRDefault="00BA6513" w:rsidP="00C823D6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C823D6">
        <w:rPr>
          <w:rFonts w:ascii="Calibri" w:hAnsi="Calibri" w:cs="Calibri"/>
          <w:sz w:val="22"/>
          <w:szCs w:val="22"/>
        </w:rPr>
        <w:t xml:space="preserve">V rámci výzvy MAS_063/6.1/12 sa môžu o podporu uchádzať mladí poľnohospodári, konkrétne fyzické alebo právnické osoby (mikropodniky alebo malé podniky), ktoré v čase podania projektu nemajú viac ako 40 rokov. Oprávnené na podporu sú aktivity smerujúce k realizácii podnikateľského plánu zameraného na začatie podnikateľskej činnosti a rozvoj poľnohospodárskych podnikov mladých poľnohospodárov v oblasti živočíšnej a/alebo rastlinnej výroby. Výška podpory na 1 projekt je stanovená formou paušálnej platby vo výške 50 000 €, čo predstavuje 100 %-nú intenzitu podpory. Projekty je možné predkladať  do 24.09.2021. </w:t>
      </w:r>
      <w:r w:rsidRPr="00C823D6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Viac informácií o výzve nájdete v</w:t>
      </w:r>
      <w:r w:rsidR="00C823D6" w:rsidRPr="00C823D6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 </w:t>
      </w:r>
      <w:r w:rsidRPr="00C823D6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>časti</w:t>
      </w:r>
      <w:r w:rsidR="00C823D6" w:rsidRPr="00C823D6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hyperlink r:id="rId5" w:history="1"/>
      <w:hyperlink r:id="rId6" w:history="1">
        <w:r w:rsidR="00C823D6" w:rsidRPr="00C823D6">
          <w:rPr>
            <w:rStyle w:val="Hypertextovprepojenie"/>
            <w:rFonts w:ascii="Calibri" w:hAnsi="Calibri" w:cs="Calibri"/>
            <w:b/>
            <w:bCs/>
            <w:sz w:val="22"/>
            <w:szCs w:val="22"/>
          </w:rPr>
          <w:t>Vyhlásené výzvy</w:t>
        </w:r>
      </w:hyperlink>
      <w:r w:rsidR="00C823D6" w:rsidRPr="00C823D6">
        <w:rPr>
          <w:rStyle w:val="Siln"/>
          <w:rFonts w:ascii="Calibri" w:hAnsi="Calibri" w:cs="Calibri"/>
          <w:b w:val="0"/>
          <w:bCs w:val="0"/>
          <w:sz w:val="22"/>
          <w:szCs w:val="22"/>
        </w:rPr>
        <w:t>.</w:t>
      </w:r>
      <w:r w:rsidR="00C823D6" w:rsidRPr="00C823D6">
        <w:rPr>
          <w:rStyle w:val="Siln"/>
          <w:rFonts w:ascii="Calibri" w:eastAsia="Calibri" w:hAnsi="Calibri" w:cs="Calibri"/>
          <w:b w:val="0"/>
          <w:bCs w:val="0"/>
          <w:color w:val="FF0000"/>
          <w:sz w:val="22"/>
          <w:szCs w:val="22"/>
        </w:rPr>
        <w:t xml:space="preserve"> </w:t>
      </w:r>
    </w:p>
    <w:p w:rsidR="00C823D6" w:rsidRPr="00C823D6" w:rsidRDefault="00C823D6" w:rsidP="00C823D6">
      <w:pPr>
        <w:pStyle w:val="Nadpis3"/>
        <w:spacing w:before="0" w:after="0" w:line="240" w:lineRule="auto"/>
        <w:rPr>
          <w:rFonts w:ascii="Calibri" w:hAnsi="Calibri" w:cs="Calibri"/>
          <w:color w:val="FF0000"/>
          <w:sz w:val="22"/>
          <w:szCs w:val="22"/>
        </w:rPr>
      </w:pPr>
    </w:p>
    <w:p w:rsidR="00BA6513" w:rsidRPr="00C823D6" w:rsidRDefault="00BA6513" w:rsidP="00C823D6">
      <w:pPr>
        <w:pStyle w:val="Nadpis3"/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823D6">
        <w:rPr>
          <w:rFonts w:ascii="Calibri" w:hAnsi="Calibri" w:cs="Calibri"/>
          <w:sz w:val="22"/>
          <w:szCs w:val="22"/>
        </w:rPr>
        <w:t>Podpora na rozvoj malých poľnohospodárskych podnikov</w:t>
      </w:r>
    </w:p>
    <w:p w:rsidR="00C823D6" w:rsidRPr="00C823D6" w:rsidRDefault="00BA6513" w:rsidP="00C823D6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b/>
          <w:bCs/>
          <w:color w:val="FF0000"/>
          <w:sz w:val="22"/>
          <w:szCs w:val="22"/>
        </w:rPr>
      </w:pPr>
      <w:r w:rsidRPr="00C823D6">
        <w:rPr>
          <w:rFonts w:ascii="Calibri" w:hAnsi="Calibri" w:cs="Calibri"/>
          <w:sz w:val="22"/>
          <w:szCs w:val="22"/>
        </w:rPr>
        <w:t>Výzva MAS_063/6.3/13 je určená pre malé poľnohospodárske podniky, a to fyzické alebo právnické osoby (mikropodniky) podnikajúce v poľnohospodárskej prvovýrobe. Výrobný potenciál žiadateľa, meraný štandardným výstupom (štandardný výstup poľnohospodárskeho podniku je priemernou peňažnou hodnotou produkcie vyjadrenou v eurách na 1 hektár alebo 1 hospodárske zviera), musí prevyšovať 4 000 € a nesmie prevyšovať 9 999 €. Oprávnenými aktivitami sú aktivity smerujúce k realizácii podnikateľského plánu, ktorého predmetom je rozvoj poľnohospodárskeho podniku a podnikateľskej činnosti. Výška podpory na 1 projekt je stanovená formou paušálnej platby vo výške 15 000 €, čo predstavuje 100 %-nú intenzitu podpory. Projekty je možné predkladať  do 27.08.2021.</w:t>
      </w:r>
      <w:r w:rsidRPr="00C823D6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C823D6" w:rsidRPr="00C823D6">
        <w:rPr>
          <w:rStyle w:val="Siln"/>
          <w:rFonts w:ascii="Calibri" w:hAnsi="Calibri" w:cs="Calibri"/>
          <w:b w:val="0"/>
          <w:bCs w:val="0"/>
          <w:sz w:val="22"/>
          <w:szCs w:val="22"/>
        </w:rPr>
        <w:t xml:space="preserve">Viac informácií o výzve nájdete v časti </w:t>
      </w:r>
      <w:hyperlink r:id="rId7" w:history="1">
        <w:r w:rsidR="00C823D6" w:rsidRPr="00C823D6">
          <w:rPr>
            <w:rStyle w:val="Hypertextovprepojenie"/>
            <w:rFonts w:ascii="Calibri" w:hAnsi="Calibri" w:cs="Calibri"/>
            <w:b/>
            <w:bCs/>
            <w:sz w:val="22"/>
            <w:szCs w:val="22"/>
          </w:rPr>
          <w:t>Vyhlásené výzvy</w:t>
        </w:r>
      </w:hyperlink>
      <w:r w:rsidR="00C823D6" w:rsidRPr="00C823D6">
        <w:rPr>
          <w:rStyle w:val="Siln"/>
          <w:rFonts w:ascii="Calibri" w:hAnsi="Calibri" w:cs="Calibri"/>
          <w:b w:val="0"/>
          <w:bCs w:val="0"/>
          <w:sz w:val="22"/>
          <w:szCs w:val="22"/>
        </w:rPr>
        <w:t>.</w:t>
      </w:r>
    </w:p>
    <w:p w:rsidR="00C823D6" w:rsidRPr="00C823D6" w:rsidRDefault="00C823D6" w:rsidP="00C823D6">
      <w:pPr>
        <w:pStyle w:val="Nadpis3"/>
        <w:spacing w:before="0" w:after="0" w:line="240" w:lineRule="auto"/>
        <w:rPr>
          <w:rFonts w:ascii="Calibri" w:hAnsi="Calibri" w:cs="Calibri"/>
          <w:sz w:val="22"/>
          <w:szCs w:val="22"/>
        </w:rPr>
      </w:pPr>
    </w:p>
    <w:p w:rsidR="00BA6513" w:rsidRPr="00C823D6" w:rsidRDefault="00BA6513" w:rsidP="00C823D6">
      <w:pPr>
        <w:pStyle w:val="Nadpis3"/>
        <w:spacing w:before="0" w:after="0" w:line="240" w:lineRule="auto"/>
        <w:rPr>
          <w:rFonts w:ascii="Calibri" w:hAnsi="Calibri" w:cs="Calibri"/>
          <w:sz w:val="22"/>
          <w:szCs w:val="22"/>
        </w:rPr>
      </w:pPr>
      <w:r w:rsidRPr="00C823D6">
        <w:rPr>
          <w:rFonts w:ascii="Calibri" w:hAnsi="Calibri" w:cs="Calibri"/>
          <w:sz w:val="22"/>
          <w:szCs w:val="22"/>
        </w:rPr>
        <w:t>Informačný deň pre žiadateľov</w:t>
      </w:r>
    </w:p>
    <w:p w:rsidR="00BA6513" w:rsidRPr="00C823D6" w:rsidRDefault="00BA6513" w:rsidP="00C823D6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823D6">
        <w:rPr>
          <w:rFonts w:ascii="Calibri" w:hAnsi="Calibri" w:cs="Calibri"/>
          <w:sz w:val="22"/>
          <w:szCs w:val="22"/>
        </w:rPr>
        <w:t xml:space="preserve">Neviete, či je výzva vhodná práve pre vás? Máte už plán, ale zároveň aj nejasnosti? Nevyznáte sa v zložito písaných podmienkach výziev? </w:t>
      </w:r>
      <w:r w:rsidRPr="00C823D6">
        <w:rPr>
          <w:rStyle w:val="Siln"/>
          <w:rFonts w:ascii="Calibri" w:eastAsia="Calibri" w:hAnsi="Calibri" w:cs="Calibri"/>
          <w:b w:val="0"/>
          <w:bCs w:val="0"/>
          <w:sz w:val="22"/>
          <w:szCs w:val="22"/>
        </w:rPr>
        <w:t xml:space="preserve">V tom prípade vás pozývame na informačný deň k uvedeným výzvam, ktorý sa uskutoční </w:t>
      </w:r>
      <w:r w:rsidRPr="00912B41">
        <w:rPr>
          <w:rStyle w:val="Siln"/>
          <w:rFonts w:ascii="Calibri" w:eastAsia="Calibri" w:hAnsi="Calibri" w:cs="Calibri"/>
          <w:b w:val="0"/>
          <w:bCs w:val="0"/>
          <w:color w:val="FF0000"/>
          <w:sz w:val="22"/>
          <w:szCs w:val="22"/>
        </w:rPr>
        <w:t>v</w:t>
      </w:r>
      <w:r w:rsidR="00CE5E92" w:rsidRPr="00912B41">
        <w:rPr>
          <w:rStyle w:val="Siln"/>
          <w:rFonts w:ascii="Calibri" w:eastAsia="Calibri" w:hAnsi="Calibri" w:cs="Calibri"/>
          <w:b w:val="0"/>
          <w:bCs w:val="0"/>
          <w:color w:val="FF0000"/>
          <w:sz w:val="22"/>
          <w:szCs w:val="22"/>
        </w:rPr>
        <w:t> piatok 2</w:t>
      </w:r>
      <w:r w:rsidRPr="00912B41">
        <w:rPr>
          <w:rStyle w:val="Siln"/>
          <w:rFonts w:ascii="Calibri" w:eastAsia="Calibri" w:hAnsi="Calibri" w:cs="Calibri"/>
          <w:b w:val="0"/>
          <w:bCs w:val="0"/>
          <w:color w:val="FF0000"/>
          <w:sz w:val="22"/>
          <w:szCs w:val="22"/>
        </w:rPr>
        <w:t>. júla 2021 od 0</w:t>
      </w:r>
      <w:r w:rsidR="00CE5E92" w:rsidRPr="00912B41">
        <w:rPr>
          <w:rStyle w:val="Siln"/>
          <w:rFonts w:ascii="Calibri" w:eastAsia="Calibri" w:hAnsi="Calibri" w:cs="Calibri"/>
          <w:b w:val="0"/>
          <w:bCs w:val="0"/>
          <w:color w:val="FF0000"/>
          <w:sz w:val="22"/>
          <w:szCs w:val="22"/>
        </w:rPr>
        <w:t>9</w:t>
      </w:r>
      <w:r w:rsidRPr="00912B41">
        <w:rPr>
          <w:rStyle w:val="Siln"/>
          <w:rFonts w:ascii="Calibri" w:eastAsia="Calibri" w:hAnsi="Calibri" w:cs="Calibri"/>
          <w:b w:val="0"/>
          <w:bCs w:val="0"/>
          <w:color w:val="FF0000"/>
          <w:sz w:val="22"/>
          <w:szCs w:val="22"/>
        </w:rPr>
        <w:t>:00 do 1</w:t>
      </w:r>
      <w:r w:rsidR="00912B41">
        <w:rPr>
          <w:rStyle w:val="Siln"/>
          <w:rFonts w:ascii="Calibri" w:eastAsia="Calibri" w:hAnsi="Calibri" w:cs="Calibri"/>
          <w:b w:val="0"/>
          <w:bCs w:val="0"/>
          <w:color w:val="FF0000"/>
          <w:sz w:val="22"/>
          <w:szCs w:val="22"/>
        </w:rPr>
        <w:t>6</w:t>
      </w:r>
      <w:r w:rsidRPr="00912B41">
        <w:rPr>
          <w:rStyle w:val="Siln"/>
          <w:rFonts w:ascii="Calibri" w:eastAsia="Calibri" w:hAnsi="Calibri" w:cs="Calibri"/>
          <w:b w:val="0"/>
          <w:bCs w:val="0"/>
          <w:color w:val="FF0000"/>
          <w:sz w:val="22"/>
          <w:szCs w:val="22"/>
        </w:rPr>
        <w:t>:00 hod.</w:t>
      </w:r>
      <w:r w:rsidRPr="00C823D6">
        <w:rPr>
          <w:rFonts w:ascii="Calibri" w:hAnsi="Calibri" w:cs="Calibri"/>
          <w:sz w:val="22"/>
          <w:szCs w:val="22"/>
        </w:rPr>
        <w:t xml:space="preserve"> </w:t>
      </w:r>
      <w:r w:rsidR="00912B41">
        <w:rPr>
          <w:rFonts w:ascii="Calibri" w:hAnsi="Calibri" w:cs="Calibri"/>
          <w:sz w:val="22"/>
          <w:szCs w:val="22"/>
        </w:rPr>
        <w:t>na Salaši pod Maginhradom vo Veľkých Teriakovciach.</w:t>
      </w:r>
    </w:p>
    <w:p w:rsidR="00C823D6" w:rsidRPr="00C823D6" w:rsidRDefault="00C823D6" w:rsidP="00C823D6">
      <w:pPr>
        <w:pStyle w:val="Normlnywebov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</w:p>
    <w:p w:rsidR="00C823D6" w:rsidRPr="00C823D6" w:rsidRDefault="00C823D6" w:rsidP="00C823D6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823D6">
        <w:rPr>
          <w:rFonts w:ascii="Calibri" w:hAnsi="Calibri" w:cs="Calibri"/>
          <w:sz w:val="22"/>
          <w:szCs w:val="22"/>
        </w:rPr>
        <w:t>Uvedené výzvy sú spolufinancované z Európskeho poľnohospodárskeho fondu pre rozvoj vidieka v rámci implementácie stratégie miestneho rozvoja MAS MALOHONT v programovom období 2014 - 2020 pod názvom Srdcom spätí s Malohontom, jeho rozvoj je naším mottom.</w:t>
      </w:r>
      <w:r w:rsidR="009D7A93">
        <w:rPr>
          <w:rFonts w:ascii="Calibri" w:hAnsi="Calibri" w:cs="Calibri"/>
          <w:sz w:val="22"/>
          <w:szCs w:val="22"/>
        </w:rPr>
        <w:t xml:space="preserve"> Vzhľadom na oneskorený rozbeh tohto obdobia, rovnako zamerané výzvy už MAS MALOHONT opätovne vyhlasovať nebude.</w:t>
      </w:r>
    </w:p>
    <w:p w:rsidR="00C823D6" w:rsidRPr="00C823D6" w:rsidRDefault="00C823D6" w:rsidP="00C823D6">
      <w:pPr>
        <w:pStyle w:val="Normlnywebov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C823D6" w:rsidRPr="00C823D6" w:rsidRDefault="00C823D6" w:rsidP="00C823D6">
      <w:pPr>
        <w:pStyle w:val="Normlnywebov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C823D6">
        <w:rPr>
          <w:rFonts w:ascii="Calibri" w:hAnsi="Calibri" w:cs="Calibri"/>
          <w:sz w:val="22"/>
          <w:szCs w:val="22"/>
        </w:rPr>
        <w:t>Ing. Miroslava Vargová</w:t>
      </w:r>
    </w:p>
    <w:p w:rsidR="00C823D6" w:rsidRDefault="00C823D6" w:rsidP="00C823D6">
      <w:pPr>
        <w:pStyle w:val="Normlnywebov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  <w:r w:rsidRPr="003A0CA1">
        <w:rPr>
          <w:rFonts w:ascii="Calibri" w:hAnsi="Calibri" w:cs="Calibri"/>
          <w:i/>
          <w:iCs/>
          <w:sz w:val="22"/>
          <w:szCs w:val="22"/>
        </w:rPr>
        <w:t>manažérka MAS MALOHONT</w:t>
      </w:r>
    </w:p>
    <w:p w:rsidR="00C823D6" w:rsidRDefault="00C823D6" w:rsidP="00C823D6">
      <w:pPr>
        <w:pStyle w:val="Normlnywebov"/>
        <w:spacing w:before="0" w:beforeAutospacing="0" w:after="0" w:afterAutospacing="0"/>
        <w:rPr>
          <w:rFonts w:ascii="Calibri" w:hAnsi="Calibri" w:cs="Calibri"/>
          <w:i/>
          <w:iCs/>
          <w:sz w:val="22"/>
          <w:szCs w:val="22"/>
        </w:rPr>
      </w:pPr>
    </w:p>
    <w:p w:rsidR="00BA6513" w:rsidRPr="001D2841" w:rsidRDefault="00BA6513" w:rsidP="00C823D6">
      <w:pPr>
        <w:pStyle w:val="Normlnywebov"/>
        <w:spacing w:before="0" w:beforeAutospacing="0" w:after="0" w:afterAutospacing="0"/>
        <w:rPr>
          <w:rFonts w:ascii="Calibri" w:hAnsi="Calibri" w:cs="Calibri"/>
          <w:i/>
          <w:iCs/>
          <w:color w:val="FF0000"/>
          <w:sz w:val="22"/>
          <w:szCs w:val="22"/>
        </w:rPr>
      </w:pPr>
    </w:p>
    <w:p w:rsidR="003A0CA1" w:rsidRPr="003A0CA1" w:rsidRDefault="003A0CA1" w:rsidP="00C823D6">
      <w:pPr>
        <w:pStyle w:val="Normlnywebov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0A57C1" w:rsidRPr="003A0CA1" w:rsidRDefault="000A57C1" w:rsidP="00C823D6">
      <w:pPr>
        <w:pStyle w:val="Normlnywebov"/>
        <w:spacing w:before="0" w:beforeAutospacing="0" w:after="0" w:afterAutospacing="0"/>
        <w:rPr>
          <w:rStyle w:val="Siln"/>
          <w:rFonts w:ascii="Calibri" w:eastAsia="Calibri" w:hAnsi="Calibri" w:cs="Calibri"/>
          <w:b w:val="0"/>
          <w:i/>
          <w:sz w:val="22"/>
          <w:szCs w:val="22"/>
        </w:rPr>
      </w:pPr>
    </w:p>
    <w:p w:rsidR="009B270F" w:rsidRPr="00BC3CA1" w:rsidRDefault="009B270F" w:rsidP="00C823D6">
      <w:pPr>
        <w:pStyle w:val="Normlnywebov"/>
        <w:spacing w:before="0" w:beforeAutospacing="0" w:after="0" w:afterAutospacing="0"/>
        <w:rPr>
          <w:rStyle w:val="Siln"/>
          <w:rFonts w:eastAsia="Calibri"/>
          <w:b w:val="0"/>
          <w:i/>
          <w:sz w:val="22"/>
          <w:szCs w:val="22"/>
        </w:rPr>
      </w:pPr>
    </w:p>
    <w:sectPr w:rsidR="009B270F" w:rsidRPr="00BC3CA1" w:rsidSect="007126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239D"/>
    <w:multiLevelType w:val="hybridMultilevel"/>
    <w:tmpl w:val="4EF6C9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2C25"/>
    <w:multiLevelType w:val="hybridMultilevel"/>
    <w:tmpl w:val="76A40E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24615"/>
    <w:multiLevelType w:val="multilevel"/>
    <w:tmpl w:val="BDD66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BB79FC"/>
    <w:multiLevelType w:val="multilevel"/>
    <w:tmpl w:val="F5101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138B"/>
    <w:multiLevelType w:val="hybridMultilevel"/>
    <w:tmpl w:val="36F274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E414E"/>
    <w:multiLevelType w:val="multilevel"/>
    <w:tmpl w:val="1920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C42D38"/>
    <w:multiLevelType w:val="hybridMultilevel"/>
    <w:tmpl w:val="176600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34EB1"/>
    <w:multiLevelType w:val="multilevel"/>
    <w:tmpl w:val="69402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A1662D"/>
    <w:multiLevelType w:val="hybridMultilevel"/>
    <w:tmpl w:val="4CC2FD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E7B35"/>
    <w:multiLevelType w:val="multilevel"/>
    <w:tmpl w:val="E92E0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4F7D79"/>
    <w:multiLevelType w:val="hybridMultilevel"/>
    <w:tmpl w:val="C640353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6213E0"/>
    <w:multiLevelType w:val="hybridMultilevel"/>
    <w:tmpl w:val="6464AB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175D8"/>
    <w:multiLevelType w:val="hybridMultilevel"/>
    <w:tmpl w:val="9E8CD2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11"/>
  </w:num>
  <w:num w:numId="11">
    <w:abstractNumId w:val="6"/>
  </w:num>
  <w:num w:numId="12">
    <w:abstractNumId w:val="0"/>
  </w:num>
  <w:num w:numId="13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7F4"/>
    <w:rsid w:val="000429A1"/>
    <w:rsid w:val="000459D4"/>
    <w:rsid w:val="00062E6C"/>
    <w:rsid w:val="00067EE0"/>
    <w:rsid w:val="00095E36"/>
    <w:rsid w:val="000A57C1"/>
    <w:rsid w:val="000E0CDB"/>
    <w:rsid w:val="00106DC1"/>
    <w:rsid w:val="001600F9"/>
    <w:rsid w:val="0017113D"/>
    <w:rsid w:val="001D2841"/>
    <w:rsid w:val="001E5750"/>
    <w:rsid w:val="00281CCE"/>
    <w:rsid w:val="00290012"/>
    <w:rsid w:val="002A736E"/>
    <w:rsid w:val="002B11F0"/>
    <w:rsid w:val="002C4105"/>
    <w:rsid w:val="0033243E"/>
    <w:rsid w:val="00366E54"/>
    <w:rsid w:val="003A0CA1"/>
    <w:rsid w:val="003C190B"/>
    <w:rsid w:val="003E23AF"/>
    <w:rsid w:val="003E6271"/>
    <w:rsid w:val="003F6390"/>
    <w:rsid w:val="004301EA"/>
    <w:rsid w:val="004730B3"/>
    <w:rsid w:val="00482BF4"/>
    <w:rsid w:val="004A5A0E"/>
    <w:rsid w:val="004D2603"/>
    <w:rsid w:val="0054416E"/>
    <w:rsid w:val="00551FF5"/>
    <w:rsid w:val="00587D56"/>
    <w:rsid w:val="00590823"/>
    <w:rsid w:val="005C4ED4"/>
    <w:rsid w:val="00624AA4"/>
    <w:rsid w:val="00643A12"/>
    <w:rsid w:val="00675918"/>
    <w:rsid w:val="006A6EE6"/>
    <w:rsid w:val="006B3B13"/>
    <w:rsid w:val="006B46E6"/>
    <w:rsid w:val="006F1DD2"/>
    <w:rsid w:val="0070622A"/>
    <w:rsid w:val="00712608"/>
    <w:rsid w:val="00720969"/>
    <w:rsid w:val="007914FA"/>
    <w:rsid w:val="007F5F2C"/>
    <w:rsid w:val="00811B0C"/>
    <w:rsid w:val="00827BB1"/>
    <w:rsid w:val="008A11C0"/>
    <w:rsid w:val="008E0CD8"/>
    <w:rsid w:val="00912B41"/>
    <w:rsid w:val="00924A5E"/>
    <w:rsid w:val="00937AD8"/>
    <w:rsid w:val="00971566"/>
    <w:rsid w:val="00990333"/>
    <w:rsid w:val="009B270F"/>
    <w:rsid w:val="009C5257"/>
    <w:rsid w:val="009D72DB"/>
    <w:rsid w:val="009D7A93"/>
    <w:rsid w:val="00A02D46"/>
    <w:rsid w:val="00A4586A"/>
    <w:rsid w:val="00A46E44"/>
    <w:rsid w:val="00A667EA"/>
    <w:rsid w:val="00A86C7F"/>
    <w:rsid w:val="00B23542"/>
    <w:rsid w:val="00B37000"/>
    <w:rsid w:val="00BA6513"/>
    <w:rsid w:val="00BB0184"/>
    <w:rsid w:val="00BC13E4"/>
    <w:rsid w:val="00BC3CA1"/>
    <w:rsid w:val="00BF48F6"/>
    <w:rsid w:val="00C823D6"/>
    <w:rsid w:val="00CA2AFF"/>
    <w:rsid w:val="00CE4343"/>
    <w:rsid w:val="00CE5E92"/>
    <w:rsid w:val="00CF6B54"/>
    <w:rsid w:val="00D00A43"/>
    <w:rsid w:val="00D36C64"/>
    <w:rsid w:val="00D456C5"/>
    <w:rsid w:val="00D52534"/>
    <w:rsid w:val="00D80B63"/>
    <w:rsid w:val="00DB2D74"/>
    <w:rsid w:val="00DC764A"/>
    <w:rsid w:val="00DD17E7"/>
    <w:rsid w:val="00DE6229"/>
    <w:rsid w:val="00E02C01"/>
    <w:rsid w:val="00E15FA6"/>
    <w:rsid w:val="00E246E0"/>
    <w:rsid w:val="00E437F4"/>
    <w:rsid w:val="00E7564D"/>
    <w:rsid w:val="00EA7082"/>
    <w:rsid w:val="00EC218D"/>
    <w:rsid w:val="00ED00F4"/>
    <w:rsid w:val="00ED5467"/>
    <w:rsid w:val="00F76CC7"/>
    <w:rsid w:val="00F97839"/>
    <w:rsid w:val="00FC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6C6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17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Nadpis2">
    <w:name w:val="heading 2"/>
    <w:basedOn w:val="Normlny"/>
    <w:link w:val="Nadpis2Char"/>
    <w:uiPriority w:val="9"/>
    <w:qFormat/>
    <w:rsid w:val="00E43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A651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E437F4"/>
    <w:rPr>
      <w:b/>
      <w:bCs/>
    </w:rPr>
  </w:style>
  <w:style w:type="character" w:customStyle="1" w:styleId="Nadpis2Char">
    <w:name w:val="Nadpis 2 Char"/>
    <w:link w:val="Nadpis2"/>
    <w:uiPriority w:val="9"/>
    <w:rsid w:val="00E437F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unhideWhenUsed/>
    <w:rsid w:val="00E437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0429A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429A1"/>
    <w:pPr>
      <w:ind w:left="720"/>
      <w:contextualSpacing/>
    </w:pPr>
  </w:style>
  <w:style w:type="character" w:customStyle="1" w:styleId="Zkladntext">
    <w:name w:val="Základný text_"/>
    <w:link w:val="Zkladntext4"/>
    <w:rsid w:val="00551FF5"/>
    <w:rPr>
      <w:rFonts w:ascii="Calibri" w:eastAsia="Calibri" w:hAnsi="Calibri" w:cs="Calibri"/>
      <w:sz w:val="25"/>
      <w:szCs w:val="25"/>
      <w:shd w:val="clear" w:color="auto" w:fill="FFFFFF"/>
    </w:rPr>
  </w:style>
  <w:style w:type="character" w:customStyle="1" w:styleId="Zhlavie6">
    <w:name w:val="Záhlavie #6_"/>
    <w:rsid w:val="00551FF5"/>
    <w:rPr>
      <w:rFonts w:ascii="Calibri" w:eastAsia="Calibri" w:hAnsi="Calibri" w:cs="Calibri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Zhlavie60">
    <w:name w:val="Záhlavie #6"/>
    <w:rsid w:val="00551FF5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sk-SK"/>
    </w:rPr>
  </w:style>
  <w:style w:type="paragraph" w:customStyle="1" w:styleId="Zkladntext4">
    <w:name w:val="Základný text4"/>
    <w:basedOn w:val="Normlny"/>
    <w:link w:val="Zkladntext"/>
    <w:rsid w:val="00551FF5"/>
    <w:pPr>
      <w:widowControl w:val="0"/>
      <w:shd w:val="clear" w:color="auto" w:fill="FFFFFF"/>
      <w:spacing w:after="0" w:line="360" w:lineRule="exact"/>
      <w:ind w:hanging="520"/>
    </w:pPr>
    <w:rPr>
      <w:sz w:val="25"/>
      <w:szCs w:val="25"/>
      <w:lang/>
    </w:rPr>
  </w:style>
  <w:style w:type="character" w:customStyle="1" w:styleId="Nadpis1Char">
    <w:name w:val="Nadpis 1 Char"/>
    <w:link w:val="Nadpis1"/>
    <w:uiPriority w:val="9"/>
    <w:rsid w:val="00DD17E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Zvraznenie">
    <w:name w:val="Emphasis"/>
    <w:uiPriority w:val="20"/>
    <w:qFormat/>
    <w:rsid w:val="00DD17E7"/>
    <w:rPr>
      <w:i/>
      <w:iCs/>
    </w:rPr>
  </w:style>
  <w:style w:type="character" w:customStyle="1" w:styleId="hascaption">
    <w:name w:val="hascaption"/>
    <w:basedOn w:val="Predvolenpsmoodseku"/>
    <w:rsid w:val="00990333"/>
  </w:style>
  <w:style w:type="character" w:customStyle="1" w:styleId="contact-telephone">
    <w:name w:val="contact-telephone"/>
    <w:basedOn w:val="Predvolenpsmoodseku"/>
    <w:rsid w:val="00281CCE"/>
  </w:style>
  <w:style w:type="paragraph" w:customStyle="1" w:styleId="textnewest">
    <w:name w:val="textnewest"/>
    <w:basedOn w:val="Normlny"/>
    <w:rsid w:val="009C5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3Char">
    <w:name w:val="Nadpis 3 Char"/>
    <w:link w:val="Nadpis3"/>
    <w:uiPriority w:val="9"/>
    <w:semiHidden/>
    <w:rsid w:val="00BA6513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299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821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75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373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28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9409">
              <w:marLeft w:val="15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5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4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3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4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1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1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7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lohont.sk/vyhlasene-vyzvy/vyzva-mas_063-6-3-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lohont.sk/vyhlasene-vyzvy/vyzva-mas_063-6-1-12/" TargetMode="External"/><Relationship Id="rId5" Type="http://schemas.openxmlformats.org/officeDocument/2006/relationships/hyperlink" Target="https://malohont.sk/vyhlasene-vyzvy/vyzva-mas_063-6-1-1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2992</CharactersWithSpaces>
  <SharedDoc>false</SharedDoc>
  <HLinks>
    <vt:vector size="18" baseType="variant">
      <vt:variant>
        <vt:i4>6881356</vt:i4>
      </vt:variant>
      <vt:variant>
        <vt:i4>6</vt:i4>
      </vt:variant>
      <vt:variant>
        <vt:i4>0</vt:i4>
      </vt:variant>
      <vt:variant>
        <vt:i4>5</vt:i4>
      </vt:variant>
      <vt:variant>
        <vt:lpwstr>https://malohont.sk/vyhlasene-vyzvy/vyzva-mas_063-6-3-13/</vt:lpwstr>
      </vt:variant>
      <vt:variant>
        <vt:lpwstr/>
      </vt:variant>
      <vt:variant>
        <vt:i4>6815822</vt:i4>
      </vt:variant>
      <vt:variant>
        <vt:i4>3</vt:i4>
      </vt:variant>
      <vt:variant>
        <vt:i4>0</vt:i4>
      </vt:variant>
      <vt:variant>
        <vt:i4>5</vt:i4>
      </vt:variant>
      <vt:variant>
        <vt:lpwstr>https://malohont.sk/vyhlasene-vyzvy/vyzva-mas_063-6-1-12/</vt:lpwstr>
      </vt:variant>
      <vt:variant>
        <vt:lpwstr/>
      </vt:variant>
      <vt:variant>
        <vt:i4>6815822</vt:i4>
      </vt:variant>
      <vt:variant>
        <vt:i4>0</vt:i4>
      </vt:variant>
      <vt:variant>
        <vt:i4>0</vt:i4>
      </vt:variant>
      <vt:variant>
        <vt:i4>5</vt:i4>
      </vt:variant>
      <vt:variant>
        <vt:lpwstr>https://malohont.sk/vyhlasene-vyzvy/vyzva-mas_063-6-1-12/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Acer</cp:lastModifiedBy>
  <cp:revision>2</cp:revision>
  <dcterms:created xsi:type="dcterms:W3CDTF">2021-06-26T15:06:00Z</dcterms:created>
  <dcterms:modified xsi:type="dcterms:W3CDTF">2021-06-26T15:06:00Z</dcterms:modified>
</cp:coreProperties>
</file>